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pageBreakBefore w:val="fals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DECLARAÇÃO</w:t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Declaramos para os devidos fins que o(s) profissional(is) abaixo relacionado(s) integra(m) o quadro técnico da pessoa jurídica XXXXXXXXXXXX (CNPJ XXXXXXXXXXXXX) referente à Matriz/Filial/Unidade/Representação XXXXXXXXXXXXXXX (CNPJ XXXXXXXXXXXXXX - </w:t>
      </w:r>
      <w:r>
        <w:rPr>
          <w:rFonts w:eastAsia="Calibri" w:cs="Calibri" w:ascii="Calibri" w:hAnsi="Calibri"/>
          <w:color w:val="FF0000"/>
          <w:sz w:val="24"/>
          <w:szCs w:val="24"/>
        </w:rPr>
        <w:t>prencher caso houver</w:t>
      </w:r>
      <w:r>
        <w:rPr>
          <w:rFonts w:eastAsia="Calibri" w:cs="Calibri" w:ascii="Calibri" w:hAnsi="Calibri"/>
          <w:sz w:val="24"/>
          <w:szCs w:val="24"/>
        </w:rPr>
        <w:t>), conforme documentos apresentados.</w:t>
      </w:r>
    </w:p>
    <w:p>
      <w:pPr>
        <w:pStyle w:val="LOnormal"/>
        <w:pageBreakBefore w:val="false"/>
        <w:spacing w:lineRule="auto" w:line="240"/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tbl>
      <w:tblPr>
        <w:tblStyle w:val="Table1"/>
        <w:tblW w:w="9030" w:type="dxa"/>
        <w:jc w:val="left"/>
        <w:tblInd w:w="11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000"/>
        <w:gridCol w:w="3029"/>
      </w:tblGrid>
      <w:tr>
        <w:trPr>
          <w:trHeight w:val="300" w:hRule="atLeast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DOS PROFISSIONAIS DO QUADRO TÉCNICO DA UNIDADE</w:t>
            </w:r>
          </w:p>
        </w:tc>
      </w:tr>
      <w:tr>
        <w:trPr>
          <w:trHeight w:val="300" w:hRule="atLeast"/>
        </w:trPr>
        <w:tc>
          <w:tcPr>
            <w:tcW w:w="6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3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Inscrito no CRN-7___ sob o nº:</w:t>
            </w:r>
          </w:p>
        </w:tc>
      </w:tr>
      <w:tr>
        <w:trPr>
          <w:trHeight w:val="240" w:hRule="atLeast"/>
        </w:trPr>
        <w:tc>
          <w:tcPr>
            <w:tcW w:w="6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3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</w:tr>
      <w:tr>
        <w:trPr>
          <w:trHeight w:val="200" w:hRule="atLeast"/>
        </w:trPr>
        <w:tc>
          <w:tcPr>
            <w:tcW w:w="6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3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  <w:tc>
          <w:tcPr>
            <w:tcW w:w="3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</w:r>
          </w:p>
        </w:tc>
      </w:tr>
    </w:tbl>
    <w:p>
      <w:pPr>
        <w:pStyle w:val="LOnormal"/>
        <w:pageBreakBefore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Certificamos ainda que o(s) profissional(is) está(ão) em situação cadastral regular.</w:t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pageBreakBefore w:val="false"/>
        <w:ind w:firstLine="1133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____________________, ____ de _________________ de _______.</w:t>
      </w:r>
    </w:p>
    <w:p>
      <w:pPr>
        <w:pStyle w:val="LOnormal"/>
        <w:pageBreakBefore w:val="false"/>
        <w:ind w:firstLine="1133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pageBreakBefore w:val="false"/>
        <w:ind w:firstLine="1133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pageBreakBefore w:val="false"/>
        <w:ind w:firstLine="1133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</w:t>
      </w:r>
    </w:p>
    <w:p>
      <w:pPr>
        <w:pStyle w:val="LOnormal"/>
        <w:pageBreakBefore w:val="false"/>
        <w:ind w:firstLine="1133"/>
        <w:jc w:val="center"/>
        <w:rPr/>
      </w:pPr>
      <w:r>
        <w:rPr>
          <w:rFonts w:eastAsia="Calibri" w:cs="Calibri" w:ascii="Calibri" w:hAnsi="Calibri"/>
        </w:rPr>
        <w:t>Assinatura do Presidente do CRN ou agente designado por este</w:t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rPr>
          <w:highlight w:val="yellow"/>
        </w:rPr>
      </w:pPr>
      <w:r>
        <w:rPr>
          <w:highlight w:val="yellow"/>
        </w:rPr>
      </w:r>
    </w:p>
    <w:p>
      <w:pPr>
        <w:pStyle w:val="LOnormal"/>
        <w:pageBreakBefore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 xml:space="preserve">E-mail: 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tabs>
        <w:tab w:val="clear" w:pos="720"/>
        <w:tab w:val="center" w:pos="4419" w:leader="none"/>
        <w:tab w:val="right" w:pos="8838" w:leader="none"/>
      </w:tabs>
      <w:spacing w:lineRule="auto" w:line="240"/>
      <w:ind w:right="-113" w:hanging="0"/>
      <w:jc w:val="left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2771775</wp:posOffset>
          </wp:positionH>
          <wp:positionV relativeFrom="paragraph">
            <wp:posOffset>-408940</wp:posOffset>
          </wp:positionV>
          <wp:extent cx="713740" cy="70866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abealhoChar">
    <w:name w:val="Cabeçalho Char"/>
    <w:qFormat/>
    <w:rPr/>
  </w:style>
  <w:style w:type="character" w:styleId="TextodebaloChar">
    <w:name w:val="Texto de balão Char"/>
    <w:qFormat/>
    <w:rPr>
      <w:rFonts w:ascii="Segoe UI" w:hAnsi="Segoe UI" w:cs="Segoe UI"/>
      <w:w w:val="100"/>
      <w:sz w:val="18"/>
      <w:szCs w:val="18"/>
      <w:effect w:val="none"/>
      <w:em w:val="none"/>
    </w:rPr>
  </w:style>
  <w:style w:type="character" w:styleId="RodapChar">
    <w:name w:val="Rodapé Char"/>
    <w:qFormat/>
    <w:rPr>
      <w:w w:val="100"/>
      <w:effect w:val="none"/>
      <w:em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BalloonText">
    <w:name w:val="Balloon Text"/>
    <w:basedOn w:val="Normal"/>
    <w:qFormat/>
    <w:pPr>
      <w:ind w:left="-1" w:hanging="1"/>
    </w:pPr>
    <w:rPr>
      <w:rFonts w:ascii="Segoe UI" w:hAnsi="Segoe UI" w:cs="Segoe UI"/>
      <w:sz w:val="18"/>
      <w:szCs w:val="1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LibreOffice/6.3.3.2$Windows_X86_64 LibreOffice_project/a64200df03143b798afd1ec74a12ab50359878ed</Application>
  <Pages>1</Pages>
  <Words>109</Words>
  <Characters>793</Characters>
  <CharactersWithSpaces>893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2022-06-29T17:24:24Z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